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не стало усов и 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не стало усов и бак —
          <w:br/>
          Цирюльник мигом усы изымет,
          <w:br/>
          Тупеют морды &lt;и&gt; у собак,
          <w:br/>
          Которых раньше звали борзыми.
          <w:br/>
          <w:br/>
          Что теперь знатный род, для девчонок — изыск!
          <w:br/>
          Не порода рождает сократов.
          <w:br/>
          Говорят, уничтожили вместо борзых
          <w:br/>
          Супостатов-аристократов.
          <w:br/>
          <w:br/>
          Уже не стало таких старух,
          <w:br/>
          Какие долго хранят и помнят,
          <w:br/>
          Хотя и редко болтают вслух
          <w:br/>
          Про тех, кто жили в проспектах комнат.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2022-03-17T14:15:30+03:00</dcterms:created>
  <dcterms:modified xsi:type="dcterms:W3CDTF">2022-03-17T14:15:30+03:00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