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для лакомок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Berrin, Gourmets, Rabon, Ballet,
          <w:br/>
          Иванов, Кучкуров и Кестнер
          <w:br/>
          Сияли в петербургской мгле —
          <w:br/>
          Светил верхушечных чудесней…
          <w:br/>
          Десертный хлеб и грезоторт
          <w:br/>
          Как бы из свежей земляники —
          <w:br/>
          Не этим ли Иванов горд,
          <w:br/>
          Кондитер истинно-великий?…
          <w:br/>
          А пьяновишни от Berrin?
          <w:br/>
          Засахаренные каштаны?
          <w:br/>
          Сначала — tout, а нынче — rien:
          <w:br/>
          Чтоб левых драли все шайтаны!
          <w:br/>
          Bonbons de violletres Gourmets,
          <w:br/>
          Пирожные каштанов тертых —
          <w:br/>
          Вкушать на яхтенной корме
          <w:br/>
          Иль на bеаumоndе’овых курортах.
          <w:br/>
          Мечтает Grace, кого мятеж
          <w:br/>
          Загнал в кургауз Кисловодска:
          <w:br/>
          «О, у Gourmets был boule de neige»,
          <w:br/>
          Как мятно-сахарная клецка…
          <w:br/>
          И Нелли к Кестнеру не раз
          <w:br/>
          Купить «пастилок из малины»
          <w:br/>
          Заехала: забыть ли вас?
          <w:br/>
          Вы таяли, как трель Филины!
          <w:br/>
          И ты прославлен, Кучкуров,
          <w:br/>
          Возделыватель тортов «Мокка»!
          <w:br/>
          Ах, не было без них пиров
          <w:br/>
          От запада и до востока…
          <w:br/>
          А Гессель? Рик? Rabon? Ballet?
          <w:br/>
          О что за булочки и слойки!
          <w:br/>
          Все это жило на земле.
          <w:br/>
          А ныне все они — покойки!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2022-03-25T10:59:42+03:00</dcterms:created>
  <dcterms:modified xsi:type="dcterms:W3CDTF">2022-03-25T10:59:42+03:00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