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дополнения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ободрения ж народа,
          <w:br/>
          Который впал в угрозный сплин…
          <w:br/>
          …Они возможники событий,
          <w:br/>
          Где символом всех прав — кастет.
          <w:br/>
          «Поэза истребления» (т. IV).
          <w:br/>
          <w:br/>
          В своей «Поэзе истребленья»
          <w:br/>
          Анархию я предсказал.
          <w:br/>
          Прошли три года, как мгновенье, —
          <w:br/>
          И налетел мятежный шквал.
          <w:br/>
          И вот теперь, когда наука
          <w:br/>
          Побита неучем рабом,
          <w:br/>
          Когда завыла чернь, как сука,
          <w:br/>
          Хватив искусство батогом,
          <w:br/>
          Теперь, когда интеллигента
          <w:br/>
          К «буржую» приравнял народ,
          <w:br/>
          И победила кинолента
          <w:br/>
          Театр, прекрасного оплот,
          <w:br/>
          Теперь, когда холопу любо
          <w:br/>
          Мазнуть Рафаэля смолой, —
          <w:br/>
          Не вы ль, о футуристы-кубо,
          <w:br/>
          Происходящего виной?
          <w:br/>
          Не ваши ль гнусные стихозы
          <w:br/>
          И «современья пароход»
          <w:br/>
          Зловонные взрастили розы
          <w:br/>
          И развратили весь народ?
          <w:br/>
          Не ваши ли мерзостные бредни
          <w:br/>
          И сумасшедшая мазня
          <w:br/>
          Забрызгали в Москве последний
          <w:br/>
          Сарай, бездарностью дразня?
          <w:br/>
          Ушли талантливые трусы
          <w:br/>
          А обнаглевшая бездарь,
          <w:br/>
          Как готтентоты и зулусы,
          <w:br/>
          Тлит муз и пакостит алтарь.
          <w:br/>
          А запад — для себя гуманный!.. —
          <w:br/>
          С презреньем смотрит сквозь лорнет
          <w:br/>
          На прах ориентальной, странной
          <w:br/>
          Ему культуры в цвете лет.
          <w:br/>
          И смотрит он не без злорадства
          <w:br/>
          На поэтических вампук,
          <w:br/>
          На все республичное царство,
          <w:br/>
          Где президентом царь Бурлюк.
          <w:br/>
          Куда ж деваться вам от срама,
          <w:br/>
          Вы, русские низы и знать?
          <w:br/>
          …Убрав царя, влюбиться в хама,
          <w:br/>
          А гражданина вон изгнать?!..
          <w:br/>
          Влюбиться в хама может хамка,
          <w:br/>
          Бесстыжая в своей гульбе.
          <w:br/>
          Позор стране, в поджоге замка
          <w:br/>
          Нашедшей зрелище себе!
          <w:br/>
          Позор стране, в руинах храма
          <w:br/>
          Чинящей пакостный разврат!
          <w:br/>
          Позор стране, проведшей хама —
          <w:br/>
          Кощунника — меж царских врат!..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2022-03-25T10:18:48+03:00</dcterms:created>
  <dcterms:modified xsi:type="dcterms:W3CDTF">2022-03-25T10:18:48+03:00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