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издалека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ледовитыми глазами
          <w:br/>
          Полгода цепенишь меня…
          <w:br/>
          За синелистными лесами
          <w:br/>
          Живет меня добавный я…
          <w:br/>
          Он полон тем, чем я пустею…
          <w:br/>
          Во мне, чем он опустошен…
          <w:br/>
          Он ждет тебя, как лесофею,
          <w:br/>
          Ты ждешь его, как лесосон…
          <w:br/>
          Весна сменяется весною,
          <w:br/>
          И осень — осенью. А я
          <w:br/>
          И ты, живущая со мною,
          <w:br/>
          Все чтим добавного меня…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2022-03-22T11:25:18+03:00</dcterms:created>
  <dcterms:modified xsi:type="dcterms:W3CDTF">2022-03-22T11:25:18+03:00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