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летней встречи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шел по берегу реки
          <w:br/>
          Тропинкой в центре склона.
          <w:br/>
          Ромашки — точно мотыльки,
          <w:br/>
          И все вокруг зелено.
          <w:br/>
          На повороте, на крутом,
          <w:br/>
          Как будто из Жюль Верна,
          <w:br/>
          Возникла в уровень с кустом
          <w:br/>
          Хорошенькая серна.
          <w:br/>
          И этой встречею врасплох
          <w:br/>
          Захвачены мы стали,
          <w:br/>
          Из губ ее метнулся вздох —
          <w:br/>
          Испуга ли? — печали?
          <w:br/>
          Спустя мгновенье, — как стрела,
          <w:br/>
          Она неслась обратно.
          <w:br/>
          Ужель душа моя была
          <w:br/>
          И серне непонятна?…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2022-03-22T09:51:51+03:00</dcterms:created>
  <dcterms:modified xsi:type="dcterms:W3CDTF">2022-03-22T09:51:51+03:00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