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о тщете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ее руке платочек-слезовик,
          <w:br/>
          В ее душе — о дальнем боль…
          <w:br/>
          О, как ненужен подберезовик!
          <w:br/>
          О, как несладок гоноболь!
          <w:br/>
          И лес, не давший исцеления,
          <w:br/>
          Она меняет на экспресс,
          <w:br/>
          На мимолетность и движение
          <w:br/>
          Она меняет тихий лес.
          <w:br/>
          Как раздражают эти станции!
          <w:br/>
          Олюденные поезда!
          <w:br/>
          Как в город хочется Констанции!
          <w:br/>
          Как ей наскучила езда!
          <w:br/>
          Навстречу яркому и резкому
          <w:br/>
          И скорбному наперекор,
          <w:br/>
          Она по блещущему Невскому
          <w:br/>
          Пускает пламенный мотор.
          <w:br/>
          То в опере Консерватории,
          <w:br/>
          То в блеске званых вечеров,
          <w:br/>
          То в промельке пустой истории
          <w:br/>
          Старается расслышать зов…
          <w:br/>
          Все тщетно. Явно обесцелено.
          <w:br/>
          Ни в чем забвенья не найти.
          <w:br/>
          Страдать до смерти кем-то велено,
          <w:br/>
          И к смерти все ведут пути!..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2022-03-22T11:26:14+03:00</dcterms:created>
  <dcterms:modified xsi:type="dcterms:W3CDTF">2022-03-22T11:26:14+03:00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