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октябрьского полдня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крыш падая, тают бриллиантики,
          <w:br/>
          И солнце осталило стекла,
          <w:br/>
          Сирень еще держит листву…
          <w:br/>
          Мороз закрутил ее в бантики,
          <w:br/>
          Но к полдню, — двенадцати около, —
          <w:br/>
          Разъёжась, глядит в синеву.
          <w:br/>
          Подстрижены к маю акации,
          <w:br/>
          И коврики тлеют листовые,
          <w:br/>
          Их тоны темнеют, увяв…
          <w:br/>
          Ветшают к зиме декорации
          <w:br/>
          Природы, чтоб в дни лепестковые
          <w:br/>
          Облечься в фантазную явь…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2022-03-22T09:53:40+03:00</dcterms:created>
  <dcterms:modified xsi:type="dcterms:W3CDTF">2022-03-22T09:53:40+03:00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