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Поэт, тебе ли покарать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Поэт, тебе ли покарать
          <w:br/>
          Пороки мира вековые?
          <w:br/>
          Один — ты осужден страдать,
          <w:br/>
          Тебя осмеивать — другие!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2022-03-17T18:40:25+03:00</dcterms:created>
  <dcterms:modified xsi:type="dcterms:W3CDTF">2022-03-17T18:40:25+03:00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