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обугленных развалин,
          <w:br/>
           средь унизительных могил —
          <w:br/>
           не безнадежен, не печален,
          <w:br/>
           но полон жизни, полон сил —
          <w:br/>
          <w:br/>
          с моею музою незримой
          <w:br/>
           так беззаботно я брожу
          <w:br/>
           и с радостью неизъяснимой
          <w:br/>
           на небо ясное гляжу.
          <w:br/>
          <w:br/>
          Я над собою солнце вижу
          <w:br/>
           и сладостные слезы лью,
          <w:br/>
           и никого я не обижу,
          <w:br/>
           и никого не полюблю.
          <w:br/>
          <w:br/>
          Иное счастье мне доступно,
          <w:br/>
           я предаюсь иной тоске,
          <w:br/>
           а все, что жалко иль преступно,
          <w:br/>
           осталось где-то вдалеке.
          <w:br/>
          <w:br/>
          Там занимаются пожары,
          <w:br/>
           там, сполохами окружен,
          <w:br/>
           мир сотрясается, и старый
          <w:br/>
           переступается закон.
          <w:br/>
          <w:br/>
          Там опьяневшие народы
          <w:br/>
           ведет безумие само,—
          <w:br/>
           и вот на чучеле свободы
          <w:br/>
           бессменной пошлости клеймо.
          <w:br/>
          <w:br/>
          Я в стороне. Молюсь, ликую,
          <w:br/>
           и ничего не надо мне,
          <w:br/>
           когда вселенную я чую
          <w:br/>
           в своей душевной глубине.
          <w:br/>
          <w:br/>
          То я беседую с волнами,
          <w:br/>
           то с ветром, с птицей уношусь
          <w:br/>
           и со святыми небесами
          <w:br/>
           мечтами чистыми делюсь.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2022-04-22T19:53:05+03:00</dcterms:created>
  <dcterms:modified xsi:type="dcterms:W3CDTF">2022-04-22T19:53:05+03:00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