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знаком ли сын богов,
          <w:br/>
           Любимец муз и вдохновенья?
          <w:br/>
           Узнал ли б меж земных сынов
          <w:br/>
           Ты речь его, его движенья?
          <w:br/>
           Не вспыльчив он, и строгий ум
          <w:br/>
           Не блещет в шумном разговоре,
          <w:br/>
           Но ясный луч высоких дум
          <w:br/>
           Невольно светит в ясном взоре.
          <w:br/>
           Пусть вкруг него, в чаду утех,
          <w:br/>
           Бушует ветреная младость,
          <w:br/>
           Безумный крик, нескромный смех
          <w:br/>
           И необузданная радость:
          <w:br/>
           Всё чуждо, дико для него,
          <w:br/>
           На всё спокойно он взирает,
          <w:br/>
           Лишь редко что-то с уст его
          <w:br/>
           Улыбку беглую срывает.
          <w:br/>
           Его богиня — простота,
          <w:br/>
           И тихий гений размышленья
          <w:br/>
           Ему поставил от рожденья
          <w:br/>
           Печать молчанья на уста.
          <w:br/>
           Его мечты, его желанья,
          <w:br/>
           Его боязни, упованья —
          <w:br/>
           Всё тайна в нем, всё в нем молчит:
          <w:br/>
           В душе заботливо хранит
          <w:br/>
           Он неразгаданные чувства…
          <w:br/>
           Когда ж внезапно что-нибудь
          <w:br/>
           Взволнует огненную грудь —
          <w:br/>
           Душа, без страха, без искусства,
          <w:br/>
           Готова вылиться в речах
          <w:br/>
           И блещет в пламенных очах…
          <w:br/>
           И снова тих он, и стыдливый
          <w:br/>
           К земле он опускает взор,
          <w:br/>
           Как будто слышит он укор
          <w:br/>
           За невозвратные порывы.
          <w:br/>
           О, если встретишь ты его
          <w:br/>
           С раздумьем на челе суровом —
          <w:br/>
           Пройди без шума близ него,
          <w:br/>
           Не нарушай холодным словом
          <w:br/>
           Его священных, тихих снов;
          <w:br/>
           Взгляни с слезой благоговенья
          <w:br/>
           И молви: это сын богов,
          <w:br/>
           Любимец муз и вдохновенья.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2022-04-24T07:11:49+03:00</dcterms:created>
  <dcterms:modified xsi:type="dcterms:W3CDTF">2022-04-24T07:11:49+03:00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