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 ленив, хоть лебединый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 ленив, хоть лебединый
          <w:br/>
          В его душе не меркнет день,
          <w:br/>
          Алмазы, яхонты, рубины
          <w:br/>
          Стихов ему рассыпать лень.
          <w:br/>
          <w:br/>
          Его закон — неутомимо,
          <w:br/>
          Как скряга, в памяти сбирать
          <w:br/>
          Улыбки женщины любимой,
          <w:br/>
          Зеленый взор и неба гладь.
          <w:br/>
          <w:br/>
          Дремать Танкредом у Армиды,
          <w:br/>
          Ахиллом возле кораблей,
          <w:br/>
          Лелея детские обиды
          <w:br/>
          На неосмысленных людей.
          <w:br/>
          <w:br/>
          Так будьте же благословенны,
          <w:br/>
          Слова жестокие любви,
          <w:br/>
          Рождающие огнь мгновенный
          <w:br/>
          В текущей нектаром крови!
          <w:br/>
          <w:br/>
          Он встал. Пегас вознесся быстрый,
          <w:br/>
          По ветру грива, и летит,
          <w:br/>
          И сыплются стихи, как искры
          <w:br/>
          Из-под сверкающих копыт.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2022-03-18T22:56:28+03:00</dcterms:created>
  <dcterms:modified xsi:type="dcterms:W3CDTF">2022-03-18T22:56:28+03:00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