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Пою эту встречу, пою это чудо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Пою эту встречу, пою это чудо —
          <w:br/>
          Пришел ты когда-то ко мне ниоткуда,
          <w:br/>
          Ушел ты, как все от меня — навсегда.
          <w:br/>
          И рослые стали меж нами года.
          <w:br/>
          И вдруг ты придумал сюда возвращаться,
          <w:br/>
          Во все, что вокруг меня, стал воплощаться.
          <w:br/>
          Я знала, кто в зеркале круглом таится,
          <w:br/>
          Я знала, кто в черной Фонтанке двоится,
          <w:br/>
          …у меня за плечом
          <w:br/>
          И я поняла — это даже не мщенье,
          <w:br/>
          А просто он молит, он просит прощенья…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2022-03-17T20:52:06+03:00</dcterms:created>
  <dcterms:modified xsi:type="dcterms:W3CDTF">2022-03-17T20:52:06+03:00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