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Править тройкой и гитарой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Править тройкой и гитарой
          <w:br/>
          Это значит: каждой бабой
          <w:br/>
          Править, это значит: старой
          <w:br/>
          Брагой по башкам кружить!
          <w:br/>
          Раскрасавчик! Полукровка!
          <w:br/>
          Кем крещен? В какой купели?
          <w:br/>
          Все цыганские метели
          <w:br/>
          Оттопырили поддевку
          <w:br/>
          Вашу, бравый гитарист!
          <w:br/>
          Эх, боюсь — уложат влежку
          <w:br/>
          Ваши струны да ухабы!
          <w:br/>
          Бог с тобой, ямщик Сережка!
          <w:br/>
          Мы с Россией — тоже бабы!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2022-03-18T22:37:11+03:00</dcterms:created>
  <dcterms:modified xsi:type="dcterms:W3CDTF">2022-03-18T22:37:11+03:00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