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Слепнут взоры: а джиорно
          <w:br/>
          Освещен двухсветный зал.
          <w:br/>
          Гость придворный непритворно
          <w:br/>
          Шепчет даме мадригал,-
          <w:br/>
          <w:br/>
          Контредансом, контредансом
          <w:br/>
          Завиваясь в "chinoise" *.
          <w:br/>
          Искры прыщут по фаянсам,
          <w:br/>
          По краям хрустальных ваз.
          <w:br/>
          <w:br/>
          Там - вдали - проходит полный
          <w:br/>
          Седовласый кавалер.
          <w:br/>
          У окна вскипают волны
          <w:br/>
          Разлетевшихся портьер.
          <w:br/>
          <w:br/>
          Обернулся: из-за пальмы
          <w:br/>
          Маска черная глядит.
          <w:br/>
          Плещут струи красной тальмы
          <w:br/>
          В ясный блеск паркетных плит.
          <w:br/>
          <w:br/>
          "Кто вы, кто вы, гость суровый -
          <w:br/>
          Что вам нужно, домино?"
          <w:br/>
          Но, закрывшись в плащ багровый,
          <w:br/>
          Удаляется оно.
          <w:br/>
          <w:br/>
          Прислонился к гобелэнам,
          <w:br/>
          Он белее полотна...
          <w:br/>
          А в дверях шуршит уж трэном
          <w:br/>
          Гри-де-перлевым жена.
          <w:br/>
          <w:br/>
          Искры прыщут по фаянсам,
          <w:br/>
          По краям хрустальных ваз.
          <w:br/>
          Контредансом, контредансом
          <w:br/>
          Вьются гости в "chinoise".
          <w:br/>
          <w:br/>
          * Китайский (франц.). - 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2021-11-11T01:41:46+03:00</dcterms:created>
  <dcterms:modified xsi:type="dcterms:W3CDTF">2021-11-11T01:41:46+03:00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