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на Елагином острове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Ракеты взлетают над лугом,
          <w:br/>
           Над парком летят наугад.
          <w:br/>
           Смотри, с каким детским испугом
          <w:br/>
           За ними деревья следят.
          <w:br/>
          <w:br/>
          Как будто сегодня не праздник,
          <w:br/>
           И новый надвинулся бой,
          <w:br/>
           Как будто готовятся к казни,
          <w:br/>
           Не зная вины за собой.
          <w:br/>
          <w:br/>
          Они улететь бы хотели
          <w:br/>
           От этих веселых зарниц;
          <w:br/>
           Трепещут их зыбкие тени
          <w:br/>
           Крылами испуганных птиц.
          <w:br/>
          <w:br/>
          Как будто в их памяти тайной
          <w:br/>
           Под взлет карнавальных ракет
          <w:br/>
           Зажегся тревожно-печальный
          <w:br/>
           Военный, не праздничный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2022-04-23T11:22:56+03:00</dcterms:created>
  <dcterms:modified xsi:type="dcterms:W3CDTF">2022-04-23T11:22:56+03:00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