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вся жизнь! Круженье, пенье,
          <w:br/>
          Моря, пустыни, города,
          <w:br/>
          Мелькающее отраженье
          <w:br/>
          Потерянного навсегда.
          <w:br/>
          <w:br/>
          Бушует пламя, трубят трубы,
          <w:br/>
          И кони рыжие летят,
          <w:br/>
          Потом волнующие губы
          <w:br/>
          О счастье, кажется, твердят.
          <w:br/>
          <w:br/>
          И вот опять восторг и горе,
          <w:br/>
          Опять, как прежде, как всегда,
          <w:br/>
          Седою гривой машет море,
          <w:br/>
          Встают пустыни, города.
          <w:br/>
          <w:br/>
          Когда же, наконец, восставши
          <w:br/>
          От сна, я буду снова я, —
          <w:br/>
          Простой индиец, задремавший
          <w:br/>
          В священный вечер у ручья?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2022-03-21T05:46:16+03:00</dcterms:created>
  <dcterms:modified xsi:type="dcterms:W3CDTF">2022-03-21T05:46:16+03:00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