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исполнено счастьем желанья,
          <w:br/>
          Счастьем возможности и ожиданья,-
          <w:br/>
          Но и трепещет оно и боится,
          <w:br/>
          Что ожидание - может свершиться...
          <w:br/>
          Полностью жизни принять мы не смеем,
          <w:br/>
          Тяжести счастья поднять не умеем,
          <w:br/>
          Звуков хотим,- но созвучий боимся,
          <w:br/>
          Праздным желаньем пределов томимся,
          <w:br/>
          	Вечно их любим, вечно страдая,-
          <w:br/>
          	И умираем, не достигая...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2021-11-10T21:48:50+03:00</dcterms:created>
  <dcterms:modified xsi:type="dcterms:W3CDTF">2021-11-10T21:48:50+03:00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