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Предметы органической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Предметы органической природы
          <w:br/>
           Безмолвствуют. И только человек
          <w:br/>
           Кричит: люблю!- любимую лаская
          <w:br/>
           (Как будто потерял ее), и в крике
          <w:br/>
           Такая боль, такая смерть, что звезды
          <w:br/>
           Ссыпаются с иссохшего зенита
          <w:br/>
           И листья с размагниченных ветвей.
          <w:br/>
          <w:br/>
          2
          <w:br/>
          <w:br/>
          Мир молит ласки (душу потерять
          <w:br/>
           Страшней, чем жизнь). Любите свой народ
          <w:br/>
           (Как и одежду), по законам фуги
          <w:br/>
           Растите мысль, катайтесь на коньках,-
          <w:br/>
           И страшный суд придется отложить.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2022-04-24T04:56:34+03:00</dcterms:created>
  <dcterms:modified xsi:type="dcterms:W3CDTF">2022-04-24T04:56:34+03:00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