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"Предрассудок! он обломок..."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Предрассудок! он обломок
          <w:br/>
          Давней правды. Храм упал;
          <w:br/>
          А руин его потомок
          <w:br/>
          Языка не разгадал.
          <w:br/>
          <w:br/>
          Гонит в нем наш век надменный,
          <w:br/>
          Не узнав его лица,
          <w:br/>
          Нашей правды современной
          <w:br/>
          Дряхлолетнего отца.
          <w:br/>
          <w:br/>
          Воздержи младую силу!
          <w:br/>
          Дней его не возмущай;
          <w:br/>
          Но пристойную могилу,
          <w:br/>
          Как уснет он, предку дай.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2021-11-11T04:12:20+03:00</dcterms:created>
  <dcterms:modified xsi:type="dcterms:W3CDTF">2021-11-11T04:12:20+03:00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