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Представление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темно. В оркестре стеснены
          <w:br/>
           скелеты музыки, и пусто в зале.
          <w:br/>
           Художнику еще не заказали
          <w:br/>
           густых небес и солнечной стены.
          <w:br/>
          <w:br/>
          Но толстая растерзана тетрадь,
          <w:br/>
           и розданы страницы лицедеям.
          <w:br/>
           На чердаках уже не холодеем.
          <w:br/>
           Мы ожили, мы начали играть.
          <w:br/>
          <w:br/>
          И вот сажусь на выцветший диван
          <w:br/>
           с невидимой возлюбленною рядом,
          <w:br/>
           и голый стол следит собачьим взглядом,
          <w:br/>
           как я беру невидимый стакан.
          <w:br/>
          <w:br/>
          А утром собираемся в аду,
          <w:br/>
           где говорим и ходим, громыхая.
          <w:br/>
           Еще темно. Уборщица глухая
          <w:br/>
           одна сидит в тринадцатом ряду.
          <w:br/>
          <w:br/>
          Настанет день. Ты будешь королем.
          <w:br/>
           Ты — поселянкой с кистью винограда.
          <w:br/>
           Вы — нищими. А ты, моя отрада,
          <w:br/>
           сама собой, но в платье дорогом.
          <w:br/>
          <w:br/>
          И вот настал. Со стороны земли
          <w:br/>
           замрела пыль. И в отдаленье зримы,
          <w:br/>
           идут, идут кочующие мимы,
          <w:br/>
           и музыка слышна, и вот пришли.
          <w:br/>
          <w:br/>
          Тогда-то небожителям нагим
          <w:br/>
           и золотым от райского загара,
          <w:br/>
           исполненные нежности и жара,
          <w:br/>
           представим мир, когда-то милый 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2022-04-22T08:05:20+03:00</dcterms:created>
  <dcterms:modified xsi:type="dcterms:W3CDTF">2022-04-22T08:05:20+03:00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