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знаю: грозный час великого крушенья
          <w:br/>
           Сметет развалину веков —
          <w:br/>
           Уродливую жизнь больного поколенья
          <w:br/>
           С ее расшатанных основ, —
          <w:br/>
           И новая земля, и новые народы
          <w:br/>
           Тогда увидят пред собой
          <w:br/>
           Не тронутый никем, – один лишь мир природы
          <w:br/>
           С его немеркнущей красой.
          <w:br/>
           Таков же, как теперь, он был, он есть и будет,
          <w:br/>
           Он вечно юн, как Божество;
          <w:br/>
           И ни одной черты никто в нем не осудит
          <w:br/>
           И не изменит ничего.
          <w:br/>
           Величественный зал для радостного пира,
          <w:br/>
           Для пира будущих людей,
          <w:br/>
           Он медлит празднеством любви, добра и мира
          <w:br/>
           Лишь в ожидании гостей:
          <w:br/>
           Разостланы ковры лугов необозримых;
          <w:br/>
           На вековом граните гор
          <w:br/>
           Покоится в лучах лампад неугасимых
          <w:br/>
           Небес сапфировый шатер;
          <w:br/>
           И тень из опахал из перьев тучек нежных
          <w:br/>
           Дрожит на зеркале волны,
          <w:br/>
           И блещет алебастр магнолий белоснежных,
          <w:br/>
           И розы нектаром полны,
          <w:br/>
           И это все – для них: все это лишь убранство
          <w:br/>
           Для торжества грядущих дней,
          <w:br/>
           Где трапезою – мир, чертогами – пространство
          <w:br/>
           Земли и неба, и морей.
          <w:br/>
           И вот зачем полна природа для поэта,
          <w:br/>
           На лоне кроткой тишины,
          <w:br/>
           Едва понятного, но сладкого обета
          <w:br/>
           Неумирающей весны.
          <w:br/>
           И вот зачем цветы кадят свое куренье
          <w:br/>
           Во мгле росистых вечеров,
          <w:br/>
           И вот о чем гремит серебряное пенье
          <w:br/>
           Неумолкающих валов.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2022-04-23T12:05:13+03:00</dcterms:created>
  <dcterms:modified xsi:type="dcterms:W3CDTF">2022-04-23T12:05:13+03:00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