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"Предчувствие любви страшнее..."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Предчувствие любви страшнее
          <w:br/>
          Самой любви. Любовь - как бой,
          <w:br/>
          Глаз на глаз ты сошелся с нею.
          <w:br/>
          Ждать нечего, она с тобой.
          <w:br/>
          <w:br/>
          Предчувствие любви - как шторм,
          <w:br/>
          Уже чуть-чуть влажнеют руки,
          <w:br/>
          Но тишина еще, и звуки
          <w:br/>
          Рояля слышны из-за штор.
          <w:br/>
          <w:br/>
          А на барометре к чертям
          <w:br/>
          Все вниз летит, летит давленье,
          <w:br/>
          И в страхе светопреставленья
          <w:br/>
          Уж поздно жаться к берегам.
          <w:br/>
          <w:br/>
          Нет, хуже. Это как окоп,
          <w:br/>
          Ты, сидя, ждешь свистка в атаку,
          <w:br/>
          А там, за полверсты, там знака
          <w:br/>
          Тот тоже ждет, чтоб пулю в лоб...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2021-11-10T17:00:20+03:00</dcterms:created>
  <dcterms:modified xsi:type="dcterms:W3CDTF">2021-11-10T17:00:20+03:00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