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Прекрасная охотница Диана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Прекрасная охотница Диана
          <w:br/>
           Опять вступает на осенний путь,
          <w:br/>
           И тускло светятся края колчана,
          <w:br/>
           Рука и алебастровая грудь.
          <w:br/>
          <w:br/>
          А воды бездыханны, как пустыня…
          <w:br/>
           Я сяду на скамейку близ Невы,
          <w:br/>
           И в сердце мне печальная богиня
          <w:br/>
           Пошлет стрелу с блестящей тетивы.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2022-04-24T00:19:38+03:00</dcterms:created>
  <dcterms:modified xsi:type="dcterms:W3CDTF">2022-04-24T00:19:38+03:00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