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Прекрасная рука, разжалась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Прекрасная рука! Разжалась ты
          <w:br/>
           И держишь сердце на ладони тесной,
          <w:br/>
           Я на тебя гляжу, дивясь небесной
          <w:br/>
           Художнице столь строгой красоты.
          <w:br/>
          <w:br/>
          Продолговато-нежные персты,
          <w:br/>
           Прозрачней перлов Индии чудесной,
          <w:br/>
           Вершители моей судьбины крестной,
          <w:br/>
           Я вижу вас в сиянье наготы.
          <w:br/>
          <w:br/>
          Я завладел ревнивою перчаткой!
          <w:br/>
           Кто, победитель, лучший взял трофей?
          <w:br/>
           Хвала, Амур! А ныне ты ж украдкой
          <w:br/>
          <w:br/>
          Фату похить иль облаком развей!..
          <w:br/>
           Вотще! Настал конец услады краткой:
          <w:br/>
           Вернуть добычу должен лиходей.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2022-04-22T18:57:23+03:00</dcterms:created>
  <dcterms:modified xsi:type="dcterms:W3CDTF">2022-04-22T18:57:23+03:00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