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Претензия к Антокольскому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Ощущая последнюю горечь,
          <w:br/>
           выкликаю сквозь сдавленный стон:
          <w:br/>
           виноват только Павел Григорьич!
          <w:br/>
           В высоту обронил меня он.
          <w:br/>
          <w:br/>
          Если б он меня сразу отвадил,
          <w:br/>
           отпугнул бы меня, наорал,
          <w:br/>
           я б сейчас не долбил, словно дятел,
          <w:br/>
           рифму к рифме не подбирал.
          <w:br/>
          <w:br/>
          С безответственной добротою
          <w:br/>
           и злодейским желаньем помочь,
          <w:br/>
           оделил он меня высотою,
          <w:br/>
           ледяною и чёрной, как ночь.
          <w:br/>
          <w:br/>
          Контрамарку на место свободное
          <w:br/>
           выдал мне в переполненный зал
          <w:br/>
           и с какой-то ужасной свободою:
          <w:br/>
           — Действуй, если сумеешь! – сказал.
          <w:br/>
          <w:br/>
          Я на той же ошибке настаиваю
          <w:br/>
           и свой опыт, горчайший, утаиваю,
          <w:br/>
           говорю: – Тот, кто может писать, –
          <w:br/>
           я того не желаю спасать.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2022-04-25T12:09:24+03:00</dcterms:created>
  <dcterms:modified xsi:type="dcterms:W3CDTF">2022-04-25T12:09:24+03:00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