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 каждом деле есть случайный мальчик..."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каждом деле есть случайный мальчик.
          <w:br/>
          Таким судьба таланта не дала,
          <w:br/>
          и к ним с крутой неласковостью мачех
          <w:br/>
          относятся любимые дела.
          <w:br/>
          <w:br/>
          Они переживают это остро,
          <w:br/>
          годами бьются за свои права,
          <w:br/>
          но, как и прежде, выглядят невзросло
          <w:br/>
          предательски румяные слова.
          <w:br/>
          <w:br/>
          У них за все усердная тревога.
          <w:br/>
          Они живут, сомнений не тая,
          <w:br/>
          и, пасынки, они молчать не могут,
          <w:br/>
          когда молчат о чем-то сыновья.
          <w:br/>
          <w:br/>
          Им чужды те, кто лишь покою рады,
          <w:br/>
          кто от себя же убежать не прочь.
          <w:br/>
          Они всей кожей чувствуют, что надо,
          <w:br/>
          но не умеют этому помочь.
          <w:br/>
          <w:br/>
          Когда порою, без толку стараясь,
          <w:br/>
          все дело бесталанностью губя,
          <w:br/>
          идет на бой за правду бесталанность,
          <w:br/>
          талантливость, мне стыдно за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2021-11-11T04:50:50+03:00</dcterms:created>
  <dcterms:modified xsi:type="dcterms:W3CDTF">2021-11-11T04:50:50+03:00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