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"При луне хороша одна..."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 луне хороша одна,
          <w:br/>
          При солнце зовёт другая.
          <w:br/>
          Не пойму я, с какого вина
          <w:br/>
          Захмелела душа молодая?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2021-11-11T11:52:08+03:00</dcterms:created>
  <dcterms:modified xsi:type="dcterms:W3CDTF">2021-11-11T11:52:08+03:00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