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отъезде из Ньюстедского аббатства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Ньюстед! Ветром пронизана замка ограда,
          <w:br/>
           Разрушеньем объята обитель отцов.
          <w:br/>
           Гибнут розы когда-то веселого сада,
          <w:br/>
           Где разросся безжалостный болиголов.
          <w:br/>
          <w:br/>
          Воет ветер; трещит от любого порыва
          <w:br/>
           Щит с гербом, говорящий в унынии нам
          <w:br/>
           О баронах в броне, что вели горделиво
          <w:br/>
           Из Европы войска к палестинским пескам.
          <w:br/>
          <w:br/>
          Роберт сердца мне песней не жжет раскаленной,
          <w:br/>
           Арфой он боевого не славит венка,
          <w:br/>
           Джон зарыт у далеких твердынь Аскалона,
          <w:br/>
           Струн не трогает мертвого барда рука.
          <w:br/>
          <w:br/>
          Спят в долине Креси Поль и Губерт в могиле,
          <w:br/>
           Кровь за Англию и Эдуарда пролив.
          <w:br/>
           Слезы родины предков моих воскресили;
          <w:br/>
           Подвиг их в летописном предании жив.
          <w:br/>
          <w:br/>
          Вместе с Рупертом в битве при Марстоне братья
          <w:br/>
           Бились против мятежников — за короля.
          <w:br/>
           Смерть скрепила их верность монарху печатью,
          <w:br/>
           Напоила их кровью пустые поля.
          <w:br/>
          <w:br/>
          Тени предков! Потомок прощается с вами,
          <w:br/>
           Покидает он кров родового гнезда.
          <w:br/>
           Где б он ни был — на родине и за морями
          <w:br/>
           Вспоминать вашу доблесть он будет всегда.
          <w:br/>
          <w:br/>
          Пусть глаза отуманила грусть расставанья,
          <w:br/>
           Это — не малодушье, а прошлого зев.
          <w:br/>
           Уезжает он вдаль, но огонь состязанья
          <w:br/>
           Зажигает в нем гордая слава отцов.
          <w:br/>
          <w:br/>
          Вашей храбрости, предки, он будет достоин,
          <w:br/>
           В сердце память о ваших делах сохранит;
          <w:br/>
           Он, как вы, будет жить и погибнет, как воин,
          <w:br/>
           И посмертная слава его осенит.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2022-04-21T18:51:44+03:00</dcterms:created>
  <dcterms:modified xsi:type="dcterms:W3CDTF">2022-04-21T18:51:44+03:00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