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посылке белой азалии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они – белые звуки
          <w:br/>
          Девственно-горних селений...
          <w:br/>
          Девушки бледные руки,
          <w:br/>
          Белые сказки забвений...
          <w:br/>
          Медленно шла от вечерни,
          <w:br/>
          Полная думы вчерашней...
          <w:br/>
          У колокольни вечерней
          <w:br/>
          Таяли белые башни...
          <w:br/>
          Белые башни уплыли,
          <w:br/>
          Небо горит на рассвете.
          <w:br/>
          Песню цветы разбудили –
          <w:br/>
          Песню о белом расцвете...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2021-11-10T15:30:53+03:00</dcterms:created>
  <dcterms:modified xsi:type="dcterms:W3CDTF">2021-11-10T15:30:53+03:00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