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 ясной луне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 ясной луне,
          <w:br/>
          В туманном сиянии,
          <w:br/>
          Замок снится мне,
          <w:br/>
          И в парчовом одеянии
          <w:br/>
          Дева в окне.
          <w:br/>
          Лютни печальной рыдания
          <w:br/>
          Слышатся мне в отдалении.
          <w:br/>
          Как много обаяния
          <w:br/>
          В их пении!
          <w:br/>
          Светит луна,
          <w:br/>
          Дева стоит у окна
          <w:br/>
          В грустном томлении.
          <w:br/>
          Песня ей слышится.
          <w:br/>
          Томно ей дышится.
          <w:br/>
          Вечно одна,
          <w:br/>
          Грустна, бледна, —
          <w:br/>
          Ни подруги, ни матери нет.
          <w:br/>
          Лунный свет
          <w:br/>
          Сплетает
          <w:br/>
          Чудные сны
          <w:br/>
          И навевает
          <w:br/>
          Жажду новизны.
          <w:br/>
          Жизнь проводит тени в скуке повторений,
          <w:br/>
          Грустно тени мрачные скользят.
          <w:br/>
          Песни старых бед и новых сожалений
          <w:br/>
          Загадочно звучат.
          <w:br/>
          Звучат загадочно
          <w:br/>
          Трепетные сны.
          <w:br/>
          Бьется лихародочно
          <w:br/>
          Жажда новизны.
          <w:br/>
          Желаний трепет,
          <w:br/>
          Страсть новизны
          <w:br/>
          И новизна страстей, —
          <w:br/>
          Вот о чем печальной песни лепет
          <w:br/>
          В сострадательном мерцании луны
          <w:br/>
          Говорит тихонько ей
          <w:br/>
          И в душе моей.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2022-03-21T22:13:19+03:00</dcterms:created>
  <dcterms:modified xsi:type="dcterms:W3CDTF">2022-03-21T22:13:19+03:00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