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Пригвождена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Пригвождена к позорному столбу
          <w:br/>
          Славянской совести старинной,
          <w:br/>
          С змеею в сердце и с клеймом на лбу,
          <w:br/>
          Я утверждаю, что — невинна.
          <w:br/>
          <w:br/>
          Я утверждаю, что во мне покой
          <w:br/>
          Причастницы перед причастьем.
          <w:br/>
          Что не моя вина, что я с рукой
          <w:br/>
          По площадям стою — за счастьем.
          <w:br/>
          <w:br/>
          Пересмотрите всё мое добро,
          <w:br/>
          Скажите — или я ослепла?
          <w:br/>
          Где золото мое? Где серебро?
          <w:br/>
          В моей руке — лишь горстка пепла!
          <w:br/>
          <w:br/>
          И это всё, что лестью и мольбой
          <w:br/>
          Я выпросила у счастливых.
          <w:br/>
          И это всё, что я возьму с собой
          <w:br/>
          В край целований молчаливых.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2021-11-11T14:46:03+03:00</dcterms:created>
  <dcterms:modified xsi:type="dcterms:W3CDTF">2021-11-11T14:46:03+03:00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