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"Приду туда, и отлетит томленье..."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Приду туда, и отлетит томленье.
          <w:br/>
          Мне ранние приятны холода.
          <w:br/>
          Таинственные, темные селенья —
          <w:br/>
          Хранилища молитвы и труда.
          <w:br/>
          <w:br/>
          Спокойной и уверенной любови
          <w:br/>
          Не превозмочь мне к этой стороне:
          <w:br/>
          Ведь капелька новогородской крови
          <w:br/>
          Во мне — как льдинка в пенистом вине.
          <w:br/>
          <w:br/>
          И этого никак нельзя поправить,
          <w:br/>
          Не растопил ее великий зной,
          <w:br/>
          И что бы я ни начинала славить —
          <w:br/>
          Ты, тихая, сияешь предо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2021-11-10T23:07:30+03:00</dcterms:created>
  <dcterms:modified xsi:type="dcterms:W3CDTF">2021-11-10T23:07:30+03:00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