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Призыв Амура верно вами понят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Призыв Амура верно вами понят, —
          <w:br/>
           И, слушая любви волшебный глас,
          <w:br/>
           Я так пылаю страстью каждый раз,
          <w:br/>
           Что пламень мой любую душу тронет.
          <w:br/>
          <w:br/>
          Я чувствую — в блаженстве сердце тонет,
          <w:br/>
           Я снова оторвать не в силах глаз
          <w:br/>
           От госпожи, что так добра сейчас,
          <w:br/>
           И страшно мне, что грезу вздох прогонит.
          <w:br/>
          <w:br/>
          Сбывается, сбылась моя мечта,
          <w:br/>
           Смотрю — движенье кудри разметало,
          <w:br/>
           Любимая навстречу мне спешит.
          <w:br/>
          <w:br/>
          Но что со мной? Восторг сковал уста,
          <w:br/>
           Я столько ждал — и вот стою устало,
          <w:br/>
           Своим молчаньем перед ней убит.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2022-04-21T13:14:12+03:00</dcterms:created>
  <dcterms:modified xsi:type="dcterms:W3CDTF">2022-04-21T13:14:12+03:00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