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Примерзло яблоко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Примерзло яблоко
          <w:br/>
           К поверхности лотка,
          <w:br/>
           В киосках не осталось ни цветка,
          <w:br/>
           Объявлено открытие катка,
          <w:br/>
           У лыжной базы — снега по колено,
          <w:br/>
           Несутся снеговые облака,
          <w:br/>
           В печи трещит еловое полено…
          <w:br/>
          <w:br/>
          Всё это значит, что весна близка!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2022-04-24T01:03:04+03:00</dcterms:created>
  <dcterms:modified xsi:type="dcterms:W3CDTF">2022-04-24T01:03:04+03:00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