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Приметы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человек естества не пытал
          <w:br/>
             Горнилом, весами и мерой,
          <w:br/>
          Но детски вещаньям природы внимал,
          <w:br/>
             Ловил ее знаменья с верой;
          <w:br/>
          <w:br/>
          Покуда природу любил он, она
          <w:br/>
             Любовью ему отвечала,
          <w:br/>
          О нем дружелюбной заботы полна,
          <w:br/>
             Язык для него обретала.
          <w:br/>
          <w:br/>
          Почуя беду над его головой,
          <w:br/>
             Вран каркал ему в опасенье,
          <w:br/>
          И замысла, в пору смирясь пред судьбой,
          <w:br/>
             Воздерживал он дерзновенье.
          <w:br/>
          <w:br/>
          На путь ему, выбежав из лесу, волк,
          <w:br/>
             Крутясь и подъемля щетину,
          <w:br/>
          Победу пророчил, и смело свой полк
          <w:br/>
             Бросал он на вражью дружину.
          <w:br/>
          <w:br/>
          Чета голубиная, вея над ним,
          <w:br/>
             Блаженство любви прорицала.
          <w:br/>
          В пустыне безлюдной он не был одним,
          <w:br/>
             Нечуждая жизнь в ней дышала.
          <w:br/>
          <w:br/>
          Но, чувство презрев, он доверил уму;
          <w:br/>
             Вдался в суету изысканий...
          <w:br/>
          И сердце природы закрылось ему,
          <w:br/>
             И нет на земле прорицаний.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2021-11-10T12:24:58+03:00</dcterms:created>
  <dcterms:modified xsi:type="dcterms:W3CDTF">2021-11-10T12:24:58+03:00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