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делать? Присяду на камень,
          <w:br/>
           Послушаю иволги плач.
          <w:br/>
           Брожу у забитых досками,
          <w:br/>
           Жильцами покинутых дач.
          <w:br/>
          <w:br/>
          Еще не промчалось и года,
          <w:br/>
           Как смолкли шаги их вдали.
          <w:br/>
           Но, кажется, рада природа,
          <w:br/>
           Что люди отсюда ушли.
          <w:br/>
          <w:br/>
          Соседи в ночи незаметно
          <w:br/>
           Заборы снесли на дрова,
          <w:br/>
           На гладких площадках крокетных
          <w:br/>
           Растет, зеленея, трава.
          <w:br/>
          <w:br/>
          Забывши хозяев недавних,
          <w:br/>
           Весь дом одряхлел и заглох,
          <w:br/>
           На стенах, на крышах, на ставнях
          <w:br/>
           Уже пробивается мох.
          <w:br/>
          <w:br/>
          Да зеленью, вьющейся дико,
          <w:br/>
           К порогу забившей пути,
          <w:br/>
           Повсюду бушует клубника,
          <w:br/>
           Что встарь не хотела расти.
          <w:br/>
          <w:br/>
          И если, бывало, в скворечнях
          <w:br/>
           Скворцы приживались с трудом,
          <w:br/>
           То нынче от зябликов вешних
          <w:br/>
           В саду настоящий содом!
          <w:br/>
          <w:br/>
          Тут, кажется, с нашего века
          <w:br/>
           Прошли одичанья века…
          <w:br/>
           Как быстро следы человека
          <w:br/>
           Стирает природы рука!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2022-04-22T15:13:25+03:00</dcterms:created>
  <dcterms:modified xsi:type="dcterms:W3CDTF">2022-04-22T15:13:25+03:00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