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 вдохновения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отхлынет кровь и выпрямится рот
          <w:br/>
          И с птицей укреплю пронзительное сходство,
          <w:br/>
          Тогда моя душа, мой маленький народ,
          <w:br/>
          Забывший ради песен скотоводство,
          <w:br/>
          Торговлю, земледелие, литье
          <w:br/>
          И бортничество, пахнущее воском,
          <w:br/>
          Пойдет к себе, возьмется за свое -
          <w:br/>
          Щегленком петь по зимним перекресткам!
          <w:br/>
          И пой как хочешь. Выбирай мотив.
          <w:br/>
          Судьба - она останется судьбою.
          <w:br/>
          Поэты, очи долу опустив,
          <w:br/>
          Свободно видят вдаль перед собою -
          <w:br/>
          Всем существом, как делает слепой.
          <w:br/>
          Не озирайся! Не ищи огласки!
          <w:br/>
          Минуйте нас и барский гнев и ласки,
          <w:br/>
          Судьба - она останется судьбой.
          <w:br/>
          Ни у кого не спрашивай: - Когда?-
          <w:br/>
          Никто не знает, как длинна дорога
          <w:br/>
          От первого двустишья до второго,
          <w:br/>
          Тем более - до страшного суда.
          <w:br/>
          Ни у кого не спрашивай: - Куда?-
          <w:br/>
          Куда лететь, чтоб вовремя и к месту?
          <w:br/>
          Природа крылья вычеркнет в отместку
          <w:br/>
          За признаки отсутствия стыда.
          <w:br/>
          Все хорошо. Так будь самим собой!
          <w:br/>
          Все хорошо. И нас не убывает.
          <w:br/>
          Судьба - она останется судьбой.
          <w:br/>
          Все хорошо. И лучше не бывает.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2021-11-11T05:58:17+03:00</dcterms:created>
  <dcterms:modified xsi:type="dcterms:W3CDTF">2021-11-11T05:58:17+03:00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