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кого-то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Моей душе покоя нет.
          <w:br/>
           Весь день я жду кого-то.
          <w:br/>
           Без сна встречаю я рассвет —
          <w:br/>
           И все из-за кого-то.
          <w:br/>
          <w:br/>
          Со мною нет кого-то.
          <w:br/>
           Ах, где найти кого-то!
          <w:br/>
           Могу весь мир я обойти,
          <w:br/>
           Чтобы найти кого-то.
          <w:br/>
          <w:br/>
          О вы, хранящие любовь
          <w:br/>
           Неведомые силы,
          <w:br/>
           Пусть невредим вернется вновь
          <w:br/>
           Ко мне мой кто-то милый.
          <w:br/>
          <w:br/>
          Но нет со мной кого-то.
          <w:br/>
           Мне грустно отчего-то.
          <w:br/>
           Клянусь, я все бы отдала
          <w:br/>
           На свете для кого-то!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2022-04-22T15:46:27+03:00</dcterms:created>
  <dcterms:modified xsi:type="dcterms:W3CDTF">2022-04-22T15:46:27+03:00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