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Пробуждая душу непробудную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Пробуждая душу непробудную,
          <w:br/>
           Оковав молчанием уста,
          <w:br/>
           Он ведет меня дорогой трудною
          <w:br/>
           Через тесные врата.
          <w:br/>
           Будит волю мою неподвижную,
          <w:br/>
           Научает называть себя,
          <w:br/>
           Чтоб была я простая, не книжная,
          <w:br/>
           Чтоб все в мире приняла, любя.
          <w:br/>
           Потеряюсь среди бездорожия —
          <w:br/>
           Зажигает свет в своем дому,-
          <w:br/>
           Нахожу опять тропу я божию,
          <w:br/>
           Среди ночи стучусь к нему.
          <w:br/>
           Закрепленная его прощением,
          <w:br/>
           Охраняемая как дитя,
          <w:br/>
           Я живу в сладострастном прозрении,
          <w:br/>
           То задумываясь, то грустя…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2022-04-23T22:07:27+03:00</dcterms:created>
  <dcterms:modified xsi:type="dcterms:W3CDTF">2022-04-23T22:07:27+03:00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