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Провинциалочка восторженная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Провинциалочка восторженная,
          <w:br/>
          Как ты, голубушка, мила!
          <w:br/>
          Ты нежной розой расцвела
          <w:br/>
          В немой глуши, душа восторженная,
          <w:br/>
          И жизнь, такая замороженная,
          <w:br/>
          Тебе несносно тяжела.
          <w:br/>
          Провинциалочка восторженная,
          <w:br/>
          Как ты, голубушка, мила!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2022-03-19T10:44:41+03:00</dcterms:created>
  <dcterms:modified xsi:type="dcterms:W3CDTF">2022-03-19T10:44:41+03:00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