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 по Дубровнику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Т.И. Хлытчиевой
          <w:br/>
          <w:br/>
          Шевролэ нас доставил в Дубравку на Пиле,
          <w:br/>
          Где за столиком нас поджидал адмирал.
          <w:br/>
          Мы у юной хорватки фиалок купили,
          <w:br/>
          И у женского сердца букет отмирал…
          <w:br/>
          Санто-Мариа влево, направо Лаврентий…
          <w:br/>
          А Ядранского моря зеленая синь!
          <w:br/>
          О каком еще можно мечтать монументе
          <w:br/>
          В окружении тысячелетних святынь?
          <w:br/>
          Мы бродили над морем в нагорном Градаце,
          <w:br/>
          А потом на интимный спустились Страдун,
          <w:br/>
          Где опять адмирал, с соблюденьем градаций,
          <w:br/>
          Отголоски будил исторических струн.
          <w:br/>
          Отдыхали на камне, горячем и мокром,
          <w:br/>
          Под водою прозрачною видели дно.
          <w:br/>
          И мечтали попасть на заманчивый Локрум
          <w:br/>
          Да и с лодки кефаль половить заодно…
          <w:br/>
          Под ногами песок соблазнительно хрупал
          <w:br/>
          И советовал вкрадчиво жить налегке…
          <w:br/>
          И куда б мы ни шли, виллы Цимдиня купол,
          <w:br/>
          Цвета моря и неба, синел вдалеке.
          <w:br/>
          Мы, казалось, в причудливом жили капризе,
          <w:br/>
          В сновиденьи надуманном и непростом.
          <w:br/>
          И так странно угадывать было Бриндизи
          <w:br/>
          Там за морем, на юге, в просторе пустом…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2022-03-25T11:00:37+03:00</dcterms:created>
  <dcterms:modified xsi:type="dcterms:W3CDTF">2022-03-25T11:00:37+03:00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