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Происшествие в карточном домике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Дама бубен
          <w:br/>
          Варила бульон
          <w:br/>
          И пудинг пекла на обед.
          <w:br/>
          Десятка бубен
          <w:br/>
          Украла бульон,
          <w:br/>
          А пудинг украл валет.
          <w:br/>
          <w:br/>
          Король бубен
          <w:br/>
          Спросил про бульон
          <w:br/>
          И пудинга ждал на обед.
          <w:br/>
          Десятка бубен
          <w:br/>
          Вернула бульон,
          <w:br/>
          А пудинг вернул валет.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2022-03-21T14:35:01+03:00</dcterms:created>
  <dcterms:modified xsi:type="dcterms:W3CDTF">2022-03-21T14:35:01+03:00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