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Пролог неоконченной пьесы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Самая хмельная боль — Безнадежность,
          <w:br/>
           Самая строгая повесть — Любовь.
          <w:br/>
           В сердце Поэта за горькую нежность
          <w:br/>
           С каждым стихом проливалась кровь.
          <w:br/>
          <w:br/>
          Жребий поэтов — бичи и распятья.
          <w:br/>
           Каждый венчался терновым венцом.
          <w:br/>
           Тот, кто слагал вам стихи про объятья,
          <w:br/>
           Их разомкнул и упал — мертвецом!
          <w:br/>
          <w:br/>
          Будьте покойны!- всё тихо свершится.
          <w:br/>
           Не уходите!- не будет стрельбы.
          <w:br/>
           Должен, быть может, слегка уклониться
          <w:br/>
           Слишком уверенный шаг Судьбы.
          <w:br/>
          <w:br/>
          В сердце Поэта за горькую нежность
          <w:br/>
           Темным вином изливается кровь…
          <w:br/>
           Самая хмельная боль — Безнадежность,
          <w:br/>
           Самая строгая повесть — Любовь!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2022-04-22T18:04:26+03:00</dcterms:created>
  <dcterms:modified xsi:type="dcterms:W3CDTF">2022-04-22T18:04:26+03:00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