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Промельк (Весною осененный ясень)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Весною осененный ясень
          <w:br/>
          Под синью неба прояснел
          <w:br/>
          И грустненький пейзаж украсил
          <w:br/>
          Своею радостью весне.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2022-03-22T09:58:30+03:00</dcterms:created>
  <dcterms:modified xsi:type="dcterms:W3CDTF">2022-03-22T09:58:30+03:00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