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как вечный судия
          <w:br/>
          Мне дал всеведенье пророка,
          <w:br/>
          В очах людей читаю я
          <w:br/>
          Страницы злобы и порока.
          <w:br/>
          <w:br/>
          Провозглашать я стал любви
          <w:br/>
          И правды чистые ученья:
          <w:br/>
          В меня все ближние мои
          <w:br/>
          Бросали бешено каменья.
          <w:br/>
          <w:br/>
          Посыпал пеплом я главу,
          <w:br/>
          Из городов бежал я нищий,
          <w:br/>
          И вот в пустыне я живу,
          <w:br/>
          Как птицы, даром божьей пищи;
          <w:br/>
          <w:br/>
          Завет предвечного храня,
          <w:br/>
          Мне тварь покорна там земная;
          <w:br/>
          И звезды слушают меня,
          <w:br/>
          Лучами радостно играя.
          <w:br/>
          <w:br/>
          Когда же через шумный град
          <w:br/>
          Я пробираюсь торопливо,
          <w:br/>
          То старцы детям говорят
          <w:br/>
          С улыбкою самолюбивой:
          <w:br/>
          <w:br/>
          "Смотрите: вот пример для вас!
          <w:br/>
          Он горд был, не ужился с нами:
          <w:br/>
          Глупец, хотел уверить нас,
          <w:br/>
          Что бог гласит его устами!
          <w:br/>
          <w:br/>
          Смотрите ж, дети, на него:
          <w:br/>
          Как он угрюм, и худ, и бледен!
          <w:br/>
          Смотрите, как он наг и беден,
          <w:br/>
          Как презирают все его!"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2021-11-10T10:23:15+03:00</dcterms:created>
  <dcterms:modified xsi:type="dcterms:W3CDTF">2021-11-10T10:23:15+03:00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