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Пророчество мечты (Пусть мечта рыдает горестными восклицаньями)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мечта рыдает горестными восклицаньями.
          <w:br/>
          Даль горит, сверкает радостными ожиданьями!
          <w:br/>
          Ты, опять доверясь обольщенью вековечному,
          <w:br/>
          Жизнь предать согласен сновиденью бесконечному,
          <w:br/>
          Вновь сожмешь объятья, трепетные, обольщенные!
          <w:br/>
          Ах, тая проклятья, истинные, освященные!
          <w:br/>
          Миг страстей настанет, совершится невозможное,
          <w:br/>
          И любовь обманет, — повторится непреложное!
          <w:br/>
          Мгла тебя отметит трепетами сладострастными,
          <w:br/>
          И, губя, приветит лепетами полуясными…
          <w:br/>
          Даль — свята, пылает радостными обещаньями,
          <w:br/>
          Лишь мечта рыдает горестными восклицаньями.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2022-03-18T10:50:06+03:00</dcterms:created>
  <dcterms:modified xsi:type="dcterms:W3CDTF">2022-03-18T10:50:06+03:00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