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Простите Любви — она нищая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Простите Любви — она нищая!
          <w:br/>
          У ней башмаки нечищены, —
          <w:br/>
          И вовсе без башмаков!
          <w:br/>
          <w:br/>
          Стояла вчерась на паперти,
          <w:br/>
          Молилася Божьей Матери, —
          <w:br/>
          Ей в дар башмачок сняла.
          <w:br/>
          <w:br/>
          Другой — на углу, у булочной,
          <w:br/>
          Сняла ребятишкам уличным:
          <w:br/>
          Где милый — узнать — прошел.
          <w:br/>
          <w:br/>
          Босая теперь — как ангелы!
          <w:br/>
          Не знает, что ей сафьянные
          <w:br/>
          В раю башмачки стоят.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2022-03-18T22:38:02+03:00</dcterms:created>
  <dcterms:modified xsi:type="dcterms:W3CDTF">2022-03-18T22:38:02+03:00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