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мое, дитя! давно расстались мы…
          <w:br/>
          Давно! но, как вчера, близка ты и любима.
          <w:br/>
          Зайди ко мне, вернись в студеный день зимы,
          <w:br/>
          Ушедшая весной. Но ты проходишь мимо.
          <w:br/>
          О, мог ли думать я, что так тебя люблю!
          <w:br/>
          Ведь встреча наша мне казалася игрою…
          <w:br/>
          Приди, любившая, любившая! молю!
          <w:br/>
          Ушла любовницей, — вернись сестрою!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2022-03-21T18:26:22+03:00</dcterms:created>
  <dcterms:modified xsi:type="dcterms:W3CDTF">2022-03-21T18:26:22+03:00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