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Прошла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Прошла гроза. Дымился лес,
          <w:br/>
           Густой, просмоленный и едкий,
          <w:br/>
           И дым, приподымая ветки,
          <w:br/>
           Как бы тянул их до небес.
          <w:br/>
          <w:br/>
          И вот под мглистой синевою
          <w:br/>
           Литых стволов звенела медь.
          <w:br/>
           Теперь-то скрытым за листвою
          <w:br/>
           Промокшим птицам и греметь…
          <w:br/>
          <w:br/>
          И на внезапном коромысле
          <w:br/>
           Гора и тополя повисли,
          <w:br/>
           И вверх взлетели взгляд и мысль,
          <w:br/>
           И листья к небу прикасались.
          <w:br/>
           И для того гроза, казалось,
          <w:br/>
           Чтоб вся земля тянулась ввысь.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2022-04-22T00:22:07+03:00</dcterms:created>
  <dcterms:modified xsi:type="dcterms:W3CDTF">2022-04-22T00:22:07+03:00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