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"Прощай, родная пуща..."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родная пуща,
          <w:br/>
          Прости, златой родник.
          <w:br/>
          Плывут и рвутся тучи
          <w:br/>
          О солнечный сошник.
          <w:br/>
          <w:br/>
          Сияй ты, день погожий,
          <w:br/>
          А я хочу грустить.
          <w:br/>
          За голенищем ножик
          <w:br/>
          Мне больше не носить.
          <w:br/>
          <w:br/>
          Под брюхом жеребенка
          <w:br/>
          В глухую ночь не спать
          <w:br/>
          И радостию звонкой
          <w:br/>
          Лесов не оглашать.
          <w:br/>
          <w:br/>
          И не избегнуть бури,
          <w:br/>
          Не миновать утрат,
          <w:br/>
          Чтоб прозвенеть в лазури
          <w:br/>
          Кольцом незримых врат.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2021-11-11T11:52:18+03:00</dcterms:created>
  <dcterms:modified xsi:type="dcterms:W3CDTF">2021-11-11T11:52:18+03:00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